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 w:rsidP="00E8482E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E8482E" w:rsidRDefault="00E8482E" w:rsidP="00E8482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935"/>
      </w:tblGrid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 Urzędzie Miejskim w Pyrzycach  (ul. Plac Ratuszowy 1, 74-200 Pyrzyce, tel. 91 397 03 10) jest Burmistrz Pyrzyc.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E8482E" w:rsidTr="009D74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 w:rsidP="00F74AFC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C93E79">
              <w:t xml:space="preserve">obsługi </w:t>
            </w:r>
            <w:r w:rsidR="00F74AFC">
              <w:t xml:space="preserve">wniosku o zwrot podatku akcyzowego zawartego w cenie oleju napędowego wykorzystywanego do produkcji rolnej w celu ustalenia limitu oraz dokonania zwrotu podatku akcyzowego.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FC" w:rsidRDefault="00E8482E" w:rsidP="00F74AFC">
            <w:pPr>
              <w:spacing w:line="360" w:lineRule="auto"/>
              <w:jc w:val="both"/>
              <w:rPr>
                <w:rFonts w:hint="eastAsia"/>
              </w:rPr>
            </w:pPr>
            <w:r>
              <w:t>Art. 6 ust</w:t>
            </w:r>
            <w:r w:rsidR="009D74F9">
              <w:t>. 1 lit. c) RODO w zw. z ustawą</w:t>
            </w:r>
            <w:r w:rsidR="00F74AFC">
              <w:t>:</w:t>
            </w:r>
          </w:p>
          <w:p w:rsidR="00F74AFC" w:rsidRDefault="00F74AFC" w:rsidP="00F74AFC">
            <w:pPr>
              <w:spacing w:line="360" w:lineRule="auto"/>
              <w:jc w:val="both"/>
              <w:rPr>
                <w:rFonts w:hint="eastAsia"/>
              </w:rPr>
            </w:pPr>
            <w:r>
              <w:t xml:space="preserve">1) z dnia 14 czerwca 1960 r. Kodeks postępowania administracyjnego, </w:t>
            </w:r>
          </w:p>
          <w:p w:rsidR="00F74AFC" w:rsidRDefault="00F74AFC" w:rsidP="00F74AFC">
            <w:pPr>
              <w:spacing w:line="360" w:lineRule="auto"/>
              <w:jc w:val="both"/>
              <w:rPr>
                <w:rFonts w:hint="eastAsia"/>
              </w:rPr>
            </w:pPr>
          </w:p>
          <w:p w:rsidR="00F74AFC" w:rsidRDefault="00F74AFC" w:rsidP="00F74AFC">
            <w:pPr>
              <w:spacing w:line="360" w:lineRule="auto"/>
              <w:jc w:val="both"/>
              <w:rPr>
                <w:rFonts w:hint="eastAsia"/>
              </w:rPr>
            </w:pPr>
            <w:r>
              <w:t>2) z dnia 10 marca 2006 r. o zwrocie podatku akcyzowego zawartego w cenie oleju napędowego wykorzystywanego do produkcji rolnej</w:t>
            </w: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49728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6 ust. 1 lit. a) RODO.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Komu udostępniamy </w:t>
            </w:r>
            <w:r>
              <w:rPr>
                <w:rFonts w:ascii="Times New Roman" w:hAnsi="Times New Roman" w:cs="Times New Roman"/>
                <w:b/>
              </w:rPr>
              <w:lastRenderedPageBreak/>
              <w:t>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Odbiorcami Pani/Pana danych osobowych mogą być: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organy władzy publicznej oraz podmioty wykonujące zadania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publiczne lub działające na zlecenie organów władzy publicznej, w zakresie i w celach, które wynikają z przepisów powszechnie obowiązującego prawa;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Pyrzyc;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25246F" w:rsidP="002524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stosunku do danych przetwarzanych na podstawie zgody przysługuje Pani/Panu również prawo do cofnięcia udzielonej zgody w dowolnym momencie. Cofnięcie to nie ma wpływu na zgodność przetwarzania, którego dokonano na podstawie zgody przed jej cofnięciem, z obowiązującym prawem.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89" w:rsidRPr="00BC1DF7" w:rsidRDefault="006F4889" w:rsidP="006F488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E8482E" w:rsidRDefault="006F4889" w:rsidP="006F48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lastRenderedPageBreak/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E8482E" w:rsidRDefault="00E8482E" w:rsidP="00892AF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3"/>
    <w:rsid w:val="0025246F"/>
    <w:rsid w:val="004178FB"/>
    <w:rsid w:val="0049728B"/>
    <w:rsid w:val="005F03C4"/>
    <w:rsid w:val="00652633"/>
    <w:rsid w:val="006F4889"/>
    <w:rsid w:val="00892AFB"/>
    <w:rsid w:val="009D74F9"/>
    <w:rsid w:val="00AA1EB7"/>
    <w:rsid w:val="00C93E79"/>
    <w:rsid w:val="00E8482E"/>
    <w:rsid w:val="00E9441B"/>
    <w:rsid w:val="00F30886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4</cp:revision>
  <dcterms:created xsi:type="dcterms:W3CDTF">2018-12-03T13:58:00Z</dcterms:created>
  <dcterms:modified xsi:type="dcterms:W3CDTF">2018-12-04T10:41:00Z</dcterms:modified>
</cp:coreProperties>
</file>