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647DE7AA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</w:t>
      </w:r>
      <w:r w:rsidR="00536204">
        <w:rPr>
          <w:rFonts w:ascii="Garamond" w:hAnsi="Garamond"/>
          <w:b/>
          <w:sz w:val="24"/>
          <w:szCs w:val="24"/>
        </w:rPr>
        <w:t xml:space="preserve"> </w:t>
      </w:r>
      <w:r w:rsidR="007C7DC4">
        <w:rPr>
          <w:rFonts w:ascii="Garamond" w:hAnsi="Garamond"/>
          <w:b/>
          <w:sz w:val="24"/>
          <w:szCs w:val="24"/>
        </w:rPr>
        <w:t xml:space="preserve"> 1176</w:t>
      </w:r>
      <w:r>
        <w:rPr>
          <w:rFonts w:ascii="Garamond" w:hAnsi="Garamond"/>
          <w:b/>
          <w:sz w:val="24"/>
          <w:szCs w:val="24"/>
        </w:rPr>
        <w:t>/202</w:t>
      </w:r>
      <w:r w:rsidR="000875F7">
        <w:rPr>
          <w:rFonts w:ascii="Garamond" w:hAnsi="Garamond"/>
          <w:b/>
          <w:sz w:val="24"/>
          <w:szCs w:val="24"/>
        </w:rPr>
        <w:t>3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5C9BFBAF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7C7DC4">
        <w:rPr>
          <w:rFonts w:ascii="Garamond" w:hAnsi="Garamond"/>
          <w:b/>
          <w:sz w:val="24"/>
          <w:szCs w:val="24"/>
        </w:rPr>
        <w:t xml:space="preserve"> 08</w:t>
      </w:r>
      <w:r w:rsidR="00F3686D">
        <w:rPr>
          <w:rFonts w:ascii="Garamond" w:hAnsi="Garamond"/>
          <w:b/>
          <w:sz w:val="24"/>
          <w:szCs w:val="24"/>
        </w:rPr>
        <w:t xml:space="preserve"> maja</w:t>
      </w:r>
      <w:r w:rsidR="002C55C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202</w:t>
      </w:r>
      <w:r w:rsidR="000875F7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423281B1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naboru na wolne stanowisko urzędnicze </w:t>
      </w:r>
      <w:r w:rsidR="005360BD">
        <w:rPr>
          <w:rFonts w:ascii="Garamond" w:hAnsi="Garamond"/>
          <w:sz w:val="24"/>
          <w:szCs w:val="24"/>
        </w:rPr>
        <w:t>Młodszego r</w:t>
      </w:r>
      <w:r>
        <w:rPr>
          <w:rFonts w:ascii="Garamond" w:hAnsi="Garamond"/>
          <w:sz w:val="24"/>
          <w:szCs w:val="24"/>
        </w:rPr>
        <w:t xml:space="preserve">eferenta ds. </w:t>
      </w:r>
      <w:r w:rsidR="00F3686D">
        <w:rPr>
          <w:rFonts w:ascii="Garamond" w:hAnsi="Garamond"/>
          <w:sz w:val="24"/>
          <w:szCs w:val="24"/>
        </w:rPr>
        <w:t>rolnictwa, usuwania wyrobów azbestowych i Barszczu Sosnowskiego, bezdomności zwierząt oraz zwrotu podatku akcyzowego</w:t>
      </w:r>
      <w:r w:rsidR="003345E0"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 xml:space="preserve">w Wydziale </w:t>
      </w:r>
      <w:r w:rsidR="003345E0">
        <w:rPr>
          <w:rFonts w:ascii="Garamond" w:hAnsi="Garamond"/>
          <w:sz w:val="24"/>
          <w:szCs w:val="24"/>
        </w:rPr>
        <w:t>Gospodarki Komunalnej, Środowiska i Rolnictwa</w:t>
      </w:r>
      <w:r w:rsidR="005360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68371B66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0875F7">
        <w:rPr>
          <w:rFonts w:ascii="Garamond" w:hAnsi="Garamond"/>
          <w:sz w:val="24"/>
          <w:szCs w:val="24"/>
        </w:rPr>
        <w:t>3</w:t>
      </w:r>
      <w:r w:rsidR="005E4727">
        <w:rPr>
          <w:rFonts w:ascii="Garamond" w:hAnsi="Garamond"/>
          <w:sz w:val="24"/>
          <w:szCs w:val="24"/>
        </w:rPr>
        <w:t xml:space="preserve"> r. poz. </w:t>
      </w:r>
      <w:r w:rsidR="000875F7">
        <w:rPr>
          <w:rFonts w:ascii="Garamond" w:hAnsi="Garamond"/>
          <w:sz w:val="24"/>
          <w:szCs w:val="24"/>
        </w:rPr>
        <w:t>40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</w:t>
      </w:r>
      <w:r w:rsidR="000875F7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sz w:val="24"/>
          <w:szCs w:val="24"/>
        </w:rPr>
        <w:t xml:space="preserve"> r. poz. </w:t>
      </w:r>
      <w:r w:rsidR="000875F7">
        <w:rPr>
          <w:rFonts w:ascii="Garamond" w:hAnsi="Garamond"/>
          <w:sz w:val="24"/>
          <w:szCs w:val="24"/>
        </w:rPr>
        <w:t>530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325B1896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Ogłaszam nabór na stanowisko urzędnicze</w:t>
      </w:r>
      <w:r w:rsidR="003345E0" w:rsidRPr="003345E0">
        <w:rPr>
          <w:rFonts w:ascii="Garamond" w:hAnsi="Garamond"/>
          <w:sz w:val="24"/>
          <w:szCs w:val="24"/>
        </w:rPr>
        <w:t xml:space="preserve"> </w:t>
      </w:r>
      <w:r w:rsidR="003345E0">
        <w:rPr>
          <w:rFonts w:ascii="Garamond" w:hAnsi="Garamond"/>
          <w:sz w:val="24"/>
          <w:szCs w:val="24"/>
        </w:rPr>
        <w:t xml:space="preserve">Młodszego referenta </w:t>
      </w:r>
      <w:r w:rsidR="00F3686D">
        <w:rPr>
          <w:rFonts w:ascii="Garamond" w:hAnsi="Garamond"/>
          <w:sz w:val="24"/>
          <w:szCs w:val="24"/>
        </w:rPr>
        <w:t xml:space="preserve">ds. rolnictwa, usuwania wyrobów azbestowych i Barszczu Sosnowskiego, bezdomności zwierząt oraz zwrotu podatku akcyzowego </w:t>
      </w:r>
      <w:r w:rsidR="003345E0">
        <w:rPr>
          <w:rFonts w:ascii="Garamond" w:hAnsi="Garamond"/>
          <w:sz w:val="24"/>
          <w:szCs w:val="24"/>
        </w:rPr>
        <w:t>w Wydziale Gospodarki Komunalnej, Środowiska i Rolnictwa Urzędu Miejskiego w Pyrzycach</w:t>
      </w:r>
      <w:r>
        <w:rPr>
          <w:rFonts w:ascii="Garamond" w:hAnsi="Garamond"/>
          <w:sz w:val="24"/>
          <w:szCs w:val="24"/>
        </w:rPr>
        <w:t>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 naboru powołuję Komisję w składzie:</w:t>
      </w:r>
    </w:p>
    <w:p w14:paraId="039AF435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 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389239EA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>Załącznik Nr 1 do Zarządzenie nr</w:t>
      </w:r>
      <w:r w:rsidR="00FE7C47">
        <w:rPr>
          <w:rFonts w:ascii="Garamond" w:hAnsi="Garamond"/>
        </w:rPr>
        <w:t xml:space="preserve"> </w:t>
      </w:r>
      <w:r w:rsidR="007C7DC4">
        <w:rPr>
          <w:rFonts w:ascii="Garamond" w:hAnsi="Garamond"/>
        </w:rPr>
        <w:t xml:space="preserve"> 1176</w:t>
      </w:r>
      <w:r w:rsidRPr="005F32CA">
        <w:rPr>
          <w:rFonts w:ascii="Garamond" w:hAnsi="Garamond"/>
        </w:rPr>
        <w:t>/202</w:t>
      </w:r>
      <w:r w:rsidR="000875F7">
        <w:rPr>
          <w:rFonts w:ascii="Garamond" w:hAnsi="Garamond"/>
        </w:rPr>
        <w:t>3</w:t>
      </w:r>
    </w:p>
    <w:p w14:paraId="1B85A2F7" w14:textId="7D97009D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 xml:space="preserve">Burmistrza Pyrzyc z dnia  </w:t>
      </w:r>
      <w:r w:rsidR="007C7DC4">
        <w:rPr>
          <w:rFonts w:ascii="Garamond" w:hAnsi="Garamond"/>
        </w:rPr>
        <w:t>08</w:t>
      </w:r>
      <w:r w:rsidR="003345E0">
        <w:rPr>
          <w:rFonts w:ascii="Garamond" w:hAnsi="Garamond"/>
        </w:rPr>
        <w:t xml:space="preserve"> </w:t>
      </w:r>
      <w:r w:rsidR="00893318">
        <w:rPr>
          <w:rFonts w:ascii="Garamond" w:hAnsi="Garamond"/>
        </w:rPr>
        <w:t>.0</w:t>
      </w:r>
      <w:r w:rsidR="00F3686D">
        <w:rPr>
          <w:rFonts w:ascii="Garamond" w:hAnsi="Garamond"/>
        </w:rPr>
        <w:t>5</w:t>
      </w:r>
      <w:r w:rsidR="00893318">
        <w:rPr>
          <w:rFonts w:ascii="Garamond" w:hAnsi="Garamond"/>
        </w:rPr>
        <w:t>.</w:t>
      </w:r>
      <w:r w:rsidRPr="005F32CA">
        <w:rPr>
          <w:rFonts w:ascii="Garamond" w:hAnsi="Garamond"/>
        </w:rPr>
        <w:t>202</w:t>
      </w:r>
      <w:r w:rsidR="000875F7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795BA7D5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z dnia</w:t>
      </w:r>
      <w:r w:rsidR="00FF7670">
        <w:rPr>
          <w:rFonts w:ascii="Garamond" w:hAnsi="Garamond"/>
        </w:rPr>
        <w:t xml:space="preserve"> </w:t>
      </w:r>
      <w:r w:rsidR="007C7DC4">
        <w:rPr>
          <w:rFonts w:ascii="Garamond" w:hAnsi="Garamond"/>
        </w:rPr>
        <w:t>08</w:t>
      </w:r>
      <w:r w:rsidR="00893318">
        <w:rPr>
          <w:rFonts w:ascii="Garamond" w:hAnsi="Garamond"/>
        </w:rPr>
        <w:t>.0</w:t>
      </w:r>
      <w:r w:rsidR="00F3686D">
        <w:rPr>
          <w:rFonts w:ascii="Garamond" w:hAnsi="Garamond"/>
        </w:rPr>
        <w:t>5</w:t>
      </w:r>
      <w:r w:rsidR="00893318">
        <w:rPr>
          <w:rFonts w:ascii="Garamond" w:hAnsi="Garamond"/>
        </w:rPr>
        <w:t>.</w:t>
      </w:r>
      <w:r w:rsidR="000875F7">
        <w:rPr>
          <w:rFonts w:ascii="Garamond" w:hAnsi="Garamond"/>
        </w:rPr>
        <w:t>2023 r</w:t>
      </w:r>
      <w:r w:rsidRPr="005F32CA">
        <w:rPr>
          <w:rFonts w:ascii="Garamond" w:hAnsi="Garamond"/>
        </w:rPr>
        <w:t>.</w:t>
      </w:r>
    </w:p>
    <w:p w14:paraId="12750F48" w14:textId="486E1F8C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o 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43BD1706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>Ogłasza nabór kandydatów na wolne stanowisko urzędnicze:</w:t>
      </w:r>
    </w:p>
    <w:p w14:paraId="00F1FEF4" w14:textId="25E68766" w:rsidR="00A229CD" w:rsidRPr="003345E0" w:rsidRDefault="003345E0">
      <w:pPr>
        <w:spacing w:after="0"/>
        <w:jc w:val="center"/>
        <w:rPr>
          <w:rFonts w:ascii="Garamond" w:hAnsi="Garamond"/>
          <w:b/>
        </w:rPr>
      </w:pPr>
      <w:r w:rsidRPr="003345E0">
        <w:rPr>
          <w:rFonts w:ascii="Garamond" w:hAnsi="Garamond"/>
          <w:b/>
        </w:rPr>
        <w:t xml:space="preserve">Młodszego </w:t>
      </w:r>
      <w:r w:rsidRPr="00F3686D">
        <w:rPr>
          <w:rFonts w:ascii="Garamond" w:hAnsi="Garamond"/>
          <w:b/>
        </w:rPr>
        <w:t xml:space="preserve">referenta ds. </w:t>
      </w:r>
      <w:r w:rsidR="00F3686D" w:rsidRPr="00F3686D">
        <w:rPr>
          <w:rFonts w:ascii="Garamond" w:hAnsi="Garamond"/>
          <w:b/>
        </w:rPr>
        <w:t>rolnictwa, usuwania wyrobów azbestowych i Barszczu Sosnowskiego, bezdomności zwierząt oraz zwrotu podatku akcyzowego</w:t>
      </w:r>
      <w:r>
        <w:rPr>
          <w:rFonts w:ascii="Garamond" w:hAnsi="Garamond"/>
          <w:b/>
        </w:rPr>
        <w:br/>
      </w:r>
      <w:r w:rsidRPr="003345E0">
        <w:rPr>
          <w:rFonts w:ascii="Garamond" w:hAnsi="Garamond"/>
          <w:b/>
        </w:rPr>
        <w:t>w Wydziale Gospodarki Komunalnej, Środowiska i Rolnictwa Urzędu Miejskiego w Pyrzycach.</w:t>
      </w:r>
    </w:p>
    <w:p w14:paraId="0E39474B" w14:textId="77777777" w:rsidR="003345E0" w:rsidRPr="005F32CA" w:rsidRDefault="003345E0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210895F1" w:rsidR="00A229CD" w:rsidRPr="003345E0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3345E0" w:rsidRPr="003345E0">
        <w:rPr>
          <w:rFonts w:ascii="Garamond" w:hAnsi="Garamond"/>
          <w:sz w:val="24"/>
          <w:szCs w:val="24"/>
        </w:rPr>
        <w:t xml:space="preserve"> </w:t>
      </w:r>
      <w:r w:rsidR="003345E0" w:rsidRPr="003345E0">
        <w:rPr>
          <w:rFonts w:ascii="Garamond" w:hAnsi="Garamond"/>
        </w:rPr>
        <w:t xml:space="preserve">Młodszego referenta ds. </w:t>
      </w:r>
      <w:r w:rsidR="00F3686D" w:rsidRPr="00F3686D">
        <w:rPr>
          <w:rFonts w:ascii="Garamond" w:hAnsi="Garamond"/>
        </w:rPr>
        <w:t>rolnictwa, usuwania wyrobów azbestowych i Barszczu Sosnowskiego, bezdomności zwierząt oraz zwrotu podatku akcyzowego</w:t>
      </w:r>
      <w:r w:rsidR="00F3686D" w:rsidRPr="00F3686D">
        <w:rPr>
          <w:rFonts w:ascii="Garamond" w:hAnsi="Garamond"/>
        </w:rPr>
        <w:br/>
      </w:r>
      <w:r w:rsidR="003345E0" w:rsidRPr="003345E0">
        <w:rPr>
          <w:rFonts w:ascii="Garamond" w:hAnsi="Garamond"/>
        </w:rPr>
        <w:t>w Wydziale Gospodarki Komunalnej, Środowiska i Rolnictwa Urzędu Miejskiego w Pyrzycach.</w:t>
      </w:r>
      <w:r w:rsidR="005360BD" w:rsidRPr="003345E0">
        <w:rPr>
          <w:rFonts w:ascii="Garamond" w:hAnsi="Garamond"/>
        </w:rPr>
        <w:t xml:space="preserve"> 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69265FB6" w14:textId="197FD097" w:rsidR="00A229CD" w:rsidRPr="005F32CA" w:rsidRDefault="00B74708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Minimum w</w:t>
      </w:r>
      <w:r w:rsidR="00BE626E" w:rsidRPr="005F32CA">
        <w:rPr>
          <w:rFonts w:ascii="Garamond" w:hAnsi="Garamond"/>
        </w:rPr>
        <w:t>ykształcenie średnie.</w:t>
      </w:r>
    </w:p>
    <w:p w14:paraId="3448C428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4A8A1E07" w14:textId="77777777" w:rsidR="003345E0" w:rsidRDefault="00BE626E" w:rsidP="003345E0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Znajomość obowiązujących aktów prawnych w tym ustaw: o samorządzie gminnym; </w:t>
      </w:r>
      <w:r w:rsidRPr="005F32CA">
        <w:rPr>
          <w:rFonts w:ascii="Garamond" w:hAnsi="Garamond"/>
        </w:rPr>
        <w:br/>
        <w:t>o pracownikach samorządowych, Kodeks Postępowania Administracyjnego</w:t>
      </w:r>
      <w:r w:rsidR="005360BD" w:rsidRPr="005F32CA">
        <w:rPr>
          <w:rFonts w:ascii="Garamond" w:hAnsi="Garamond"/>
        </w:rPr>
        <w:t xml:space="preserve">, Kodeks Pracy, </w:t>
      </w:r>
      <w:r w:rsidR="00B74708" w:rsidRPr="005F32CA">
        <w:rPr>
          <w:rFonts w:ascii="Garamond" w:hAnsi="Garamond"/>
        </w:rPr>
        <w:t>Instrukcji Kancelaryjnej</w:t>
      </w:r>
      <w:r w:rsidR="003345E0">
        <w:rPr>
          <w:rFonts w:ascii="Garamond" w:hAnsi="Garamond"/>
        </w:rPr>
        <w:t xml:space="preserve">, Prawo ochrony środowiska, o utrzymaniu czystości i porządku w gminach, o podatku akcyzowym, o ochronie zwierząt </w:t>
      </w:r>
      <w:r w:rsidRPr="005F32CA">
        <w:rPr>
          <w:rFonts w:ascii="Garamond" w:hAnsi="Garamond"/>
        </w:rPr>
        <w:t>oraz Regulamin Organizacyjny Urzędu Miejskiego w Pyrzycach.</w:t>
      </w:r>
    </w:p>
    <w:p w14:paraId="18CA5DF9" w14:textId="15CC01E8" w:rsidR="00A229CD" w:rsidRPr="003345E0" w:rsidRDefault="002C55C1" w:rsidP="003345E0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3345E0">
        <w:rPr>
          <w:rFonts w:ascii="Garamond" w:hAnsi="Garamond"/>
        </w:rPr>
        <w:t>Predyspozycje osobowościowe</w:t>
      </w:r>
      <w:r w:rsidR="00BE626E" w:rsidRPr="003345E0">
        <w:rPr>
          <w:rFonts w:ascii="Garamond" w:hAnsi="Garamond"/>
        </w:rPr>
        <w:t>:</w:t>
      </w:r>
      <w:r w:rsidR="005360BD" w:rsidRPr="003345E0">
        <w:rPr>
          <w:rFonts w:ascii="Garamond" w:hAnsi="Garamond"/>
        </w:rPr>
        <w:t xml:space="preserve"> </w:t>
      </w:r>
      <w:r w:rsidR="003345E0" w:rsidRPr="003345E0">
        <w:rPr>
          <w:rFonts w:ascii="Garamond" w:eastAsia="Lucida Sans Unicode" w:hAnsi="Garamond"/>
          <w:color w:val="000000"/>
          <w:lang w:eastAsia="zh-CN"/>
        </w:rPr>
        <w:t xml:space="preserve">Umiejętność pracy w zespole, komunikatywność, </w:t>
      </w:r>
      <w:r w:rsidR="003345E0" w:rsidRPr="003345E0">
        <w:rPr>
          <w:rFonts w:ascii="Garamond" w:eastAsia="Times New Roman" w:hAnsi="Garamond"/>
          <w:lang w:eastAsia="zh-CN"/>
        </w:rPr>
        <w:t>obowiązkowość, odpowiedzialność,</w:t>
      </w:r>
      <w:r w:rsidR="003345E0" w:rsidRPr="003345E0">
        <w:rPr>
          <w:rFonts w:ascii="Garamond" w:hAnsi="Garamond"/>
        </w:rPr>
        <w:t xml:space="preserve"> </w:t>
      </w:r>
      <w:r w:rsidR="003345E0" w:rsidRPr="003345E0">
        <w:rPr>
          <w:rFonts w:ascii="Garamond" w:eastAsia="Times New Roman" w:hAnsi="Garamond"/>
          <w:lang w:eastAsia="zh-CN"/>
        </w:rPr>
        <w:t>sumienność, dokładność, zdolność analitycznego myślenia, samodzielność, odporność na stres oraz pracę pod presją czasu, dyspozycyjność, planowanie i organizowanie pracy.</w:t>
      </w:r>
    </w:p>
    <w:p w14:paraId="2683D6C0" w14:textId="0E14971E" w:rsidR="00A229CD" w:rsidRPr="003345E0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3345E0">
        <w:rPr>
          <w:rFonts w:ascii="Garamond" w:hAnsi="Garamond"/>
        </w:rPr>
        <w:t>Mile widziane</w:t>
      </w:r>
      <w:r w:rsidR="005360BD" w:rsidRPr="003345E0">
        <w:rPr>
          <w:rFonts w:ascii="Garamond" w:hAnsi="Garamond"/>
        </w:rPr>
        <w:t xml:space="preserve"> wykształcenie wyższe o profilu: </w:t>
      </w:r>
      <w:r w:rsidR="003345E0">
        <w:rPr>
          <w:rFonts w:ascii="Garamond" w:hAnsi="Garamond"/>
        </w:rPr>
        <w:t xml:space="preserve">administracja, rolnictwo lub pokrewne </w:t>
      </w:r>
      <w:r w:rsidR="005360BD" w:rsidRPr="003345E0">
        <w:rPr>
          <w:rFonts w:ascii="Garamond" w:hAnsi="Garamond"/>
        </w:rPr>
        <w:t>oraz</w:t>
      </w:r>
      <w:r w:rsidR="003345E0">
        <w:rPr>
          <w:rFonts w:ascii="Garamond" w:hAnsi="Garamond"/>
        </w:rPr>
        <w:t xml:space="preserve"> mile widziane</w:t>
      </w:r>
      <w:r w:rsidRPr="003345E0">
        <w:rPr>
          <w:rFonts w:ascii="Garamond" w:hAnsi="Garamond"/>
        </w:rPr>
        <w:t xml:space="preserve"> doświadczenie w pracy w administracji.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60F61734" w14:textId="714BA9B7" w:rsidR="00A229CD" w:rsidRPr="003345E0" w:rsidRDefault="00BE626E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 xml:space="preserve">Zakres zadań wykonywanych na stanowisku </w:t>
      </w:r>
      <w:r w:rsidR="005360BD" w:rsidRPr="005F32CA">
        <w:rPr>
          <w:rFonts w:ascii="Garamond" w:hAnsi="Garamond"/>
          <w:b/>
        </w:rPr>
        <w:t xml:space="preserve">Młodszego referenta ds. </w:t>
      </w:r>
      <w:r w:rsidR="00F3686D" w:rsidRPr="00F3686D">
        <w:rPr>
          <w:rFonts w:ascii="Garamond" w:hAnsi="Garamond"/>
          <w:b/>
        </w:rPr>
        <w:t>rolnictwa, usuwania wyrobów azbestowych i Barszczu Sosnowskiego, bezdomności zwierząt oraz zwrotu podatku akcyzowego</w:t>
      </w:r>
      <w:r w:rsidR="00F3686D">
        <w:rPr>
          <w:rFonts w:ascii="Garamond" w:hAnsi="Garamond"/>
          <w:b/>
        </w:rPr>
        <w:t xml:space="preserve"> </w:t>
      </w:r>
      <w:r w:rsidR="003345E0">
        <w:rPr>
          <w:rFonts w:ascii="Garamond" w:hAnsi="Garamond"/>
          <w:b/>
        </w:rPr>
        <w:t>w Wydziale Gospodarki Komunalnej, Środowiska i Rolnictwa</w:t>
      </w:r>
      <w:r w:rsidR="005360BD" w:rsidRPr="005F32CA">
        <w:rPr>
          <w:rFonts w:ascii="Garamond" w:hAnsi="Garamond"/>
          <w:b/>
        </w:rPr>
        <w:t xml:space="preserve"> </w:t>
      </w:r>
      <w:r w:rsidRPr="005F32CA">
        <w:rPr>
          <w:rFonts w:ascii="Garamond" w:hAnsi="Garamond"/>
          <w:b/>
        </w:rPr>
        <w:t>Urzędu Miejskiego w Pyrzycach:</w:t>
      </w:r>
    </w:p>
    <w:p w14:paraId="489D8D07" w14:textId="77777777" w:rsidR="003345E0" w:rsidRPr="003345E0" w:rsidRDefault="003345E0" w:rsidP="003345E0">
      <w:pPr>
        <w:autoSpaceDN/>
        <w:spacing w:after="0"/>
        <w:ind w:left="720"/>
        <w:textAlignment w:val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F3828F9" w14:textId="77777777" w:rsidR="003345E0" w:rsidRPr="003345E0" w:rsidRDefault="003345E0" w:rsidP="003345E0">
      <w:p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b/>
          <w:bCs/>
          <w:lang w:eastAsia="zh-CN"/>
        </w:rPr>
        <w:t>W zakresie rolnictwa i leśnictwa:</w:t>
      </w:r>
    </w:p>
    <w:p w14:paraId="0888B3B9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współpraca z Państwową Inspekcją Ochrony Roślin i Nasiennictwa w zakresie ochrony roślin uprawnych,</w:t>
      </w:r>
    </w:p>
    <w:p w14:paraId="7F637CD2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uczestniczenie w pracach zespołów ds. szacowania szkód,</w:t>
      </w:r>
    </w:p>
    <w:p w14:paraId="26B88278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lastRenderedPageBreak/>
        <w:t>opiniowanie spraw związanych z zalesieniem gruntów,</w:t>
      </w:r>
    </w:p>
    <w:p w14:paraId="0F720AF1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współdziałanie z Izbami Rolniczymi,</w:t>
      </w:r>
    </w:p>
    <w:p w14:paraId="251A6EC2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wydawanie zaświadczeń o prowadzeniu i wielkości gospodarstwa rolnego,</w:t>
      </w:r>
    </w:p>
    <w:p w14:paraId="0217CC97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zatwierdzanie planu zagospodarowywania gruntów rolnych w strefach ochronnych,</w:t>
      </w:r>
    </w:p>
    <w:p w14:paraId="6610749A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wydawanie opinii w sprawie nakładania obowiązku zdejmowania warstw ziemi uprawnej,</w:t>
      </w:r>
    </w:p>
    <w:p w14:paraId="2056172F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przyjmowanie informacji o pojawieniu się chorób, szkodników i chwastów,</w:t>
      </w:r>
    </w:p>
    <w:p w14:paraId="21C42B63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podejmowanie działań zmierzających do usunięcia stanu zagrożeń fitosanitarnych,</w:t>
      </w:r>
    </w:p>
    <w:p w14:paraId="7DC1291D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opiniowanie rocznych planów łowieckich ustalonych przez dzierżawców obwodów łowieckich,</w:t>
      </w:r>
    </w:p>
    <w:p w14:paraId="7653278E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przyjmowanie zgłoszeń o dostrzeżonych objawach chorób zwierząt dziko żyjących, </w:t>
      </w:r>
    </w:p>
    <w:p w14:paraId="6F2173AF" w14:textId="0AF2FA0B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organizowanie spotkań Burmistrza z rolnikami oraz instytucjami związanymi z działalnością </w:t>
      </w:r>
      <w:r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rolniczą,</w:t>
      </w:r>
    </w:p>
    <w:p w14:paraId="715FFF93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organizowanie Dożynek Gminnych oraz innych spotkań i uroczystości związanych z działalnością rolniczą,</w:t>
      </w:r>
    </w:p>
    <w:p w14:paraId="0ADCA61D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wydawanie opinii w sprawach rekultywacji gruntów rolnych i leśnych, wnioskowanie o zgodę na przeznaczenie gruntów rolnych i leśnych na inne cele,</w:t>
      </w:r>
    </w:p>
    <w:p w14:paraId="4DDD55D0" w14:textId="7ACDB3FE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prowadzenie czynności związanych ze zwrotem podatku akcyzowego zawartego w cenie oleju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 xml:space="preserve"> napędowego wykorzystywanego do produkcji rolnej:</w:t>
      </w:r>
    </w:p>
    <w:p w14:paraId="3F31FE01" w14:textId="3A03E5AE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a)  przyjmowanie wniosków wraz z załącznikami od producentów rolnych i ich analiza, 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przygotowywanie decyzji i sporządzanie list wypłat,</w:t>
      </w:r>
    </w:p>
    <w:p w14:paraId="7BEA4659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b)   sporządzanie wniosków o przyznanie dotacji,</w:t>
      </w:r>
    </w:p>
    <w:p w14:paraId="6599CA4D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c)   sporządzanie okresowych rozliczeń rzeczowo-finansowych z przydzielonej dotacji,</w:t>
      </w:r>
    </w:p>
    <w:p w14:paraId="57F2E37B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d)   sporządzanie rocznych rozliczeń oraz sprawozdania rocznego,</w:t>
      </w:r>
    </w:p>
    <w:p w14:paraId="1C0DDB06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udzielanie Kasie Rolniczego Ubezpieczenia Społecznego informacji niezbędnych do ustalania okoliczności mających znaczenie w sprawach z zakresu ubezpieczenia,</w:t>
      </w:r>
    </w:p>
    <w:p w14:paraId="5A9839E3" w14:textId="6B085724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kontrola wykonywania obowiązku zawarcia umów ubezpieczenia obowiązkowego rolników 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prowadzących gospodarstwo rolne od odpowiedzialności cywilnej rolników z tytułu posiadania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 xml:space="preserve"> gospodarstwa rolnego zwanego dalej „ubezpieczeniem OC rolników”, budynków wchodzący</w:t>
      </w:r>
      <w:r w:rsidR="0096660B">
        <w:rPr>
          <w:rFonts w:ascii="Garamond" w:eastAsia="Times New Roman" w:hAnsi="Garamond"/>
          <w:lang w:eastAsia="zh-CN"/>
        </w:rPr>
        <w:t>ch w skład gospodarstwa rolnego</w:t>
      </w:r>
      <w:r w:rsidRPr="003345E0">
        <w:rPr>
          <w:rFonts w:ascii="Garamond" w:eastAsia="Times New Roman" w:hAnsi="Garamond"/>
          <w:lang w:eastAsia="zh-CN"/>
        </w:rPr>
        <w:t xml:space="preserve"> od ognia i innych zdarzeń losowych, zwanym dalej „ubezpieczeniem budynków rolniczych” oraz upraw rolnych, obejmująca między innymi: </w:t>
      </w:r>
    </w:p>
    <w:p w14:paraId="1CF1A8F6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podawanie do publicznej wiadomości ogłoszeń informacyjnych o obowiązkowym zawarciu ubezpieczenia OC rolników, ubezpieczenia budynków rolniczych, upraw rolnych,</w:t>
      </w:r>
    </w:p>
    <w:p w14:paraId="7DEBA3A1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aktualizacja listy rolników,</w:t>
      </w:r>
    </w:p>
    <w:p w14:paraId="53F15584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przeprowadzenie postępowań kontrolnych ,</w:t>
      </w:r>
    </w:p>
    <w:p w14:paraId="6C6A96DF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sporządzanie sprawozdań z przeprowadzonych kontroli,</w:t>
      </w:r>
    </w:p>
    <w:p w14:paraId="502AD4C2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publikacja wyników kontroli,</w:t>
      </w:r>
    </w:p>
    <w:p w14:paraId="1630F81C" w14:textId="428F29BD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ustalenie wysokości opłat za niespełnienie obowiązku zawarcia obowiązkowych umów 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ubezpieczenia.</w:t>
      </w:r>
    </w:p>
    <w:p w14:paraId="6FAB17A5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 podejmowanie działań w sprawach związanych z ubezpieczeniem gospodarstw rolnych, </w:t>
      </w:r>
    </w:p>
    <w:p w14:paraId="11B70E1B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pozyskiwanie środków pozabudżetowych na zadania związane z rozwojem wsi,</w:t>
      </w:r>
    </w:p>
    <w:p w14:paraId="36A4CA58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współpraca z instytucjami rolniczymi i innymi w zakresie rozwoju i odnowy wsi,</w:t>
      </w:r>
    </w:p>
    <w:p w14:paraId="6AF37612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organizowanie i nadzór bieżącej działalności eksploatacyjnej i remontowej w zakresie melioracji.                                                  </w:t>
      </w:r>
    </w:p>
    <w:p w14:paraId="19058428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</w:p>
    <w:p w14:paraId="03ABB080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b/>
          <w:bCs/>
          <w:lang w:eastAsia="zh-CN"/>
        </w:rPr>
        <w:t>W zakresie hodowli i utrzymywania zwierząt:</w:t>
      </w:r>
    </w:p>
    <w:p w14:paraId="7A71EC38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czasowe lub stałe odebrania właścicielowi zwierzęcia, które jest źle traktowane lub zaniedbywane,</w:t>
      </w:r>
    </w:p>
    <w:p w14:paraId="010EE443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przyjmowanie i przekazywanie zgłoszeń o podejrzeniu o zachorowaniu, lub występowaniu choroby zaraźliwej wśród zwierząt, a w przypadku wałęsającego się chorego psa, lub podejrzanego </w:t>
      </w:r>
      <w:r w:rsidR="0096660B" w:rsidRP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o wściekliznę, podjęcie działań mających na celu schwytanie,</w:t>
      </w:r>
    </w:p>
    <w:p w14:paraId="4F432D46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podawanie do wiadomości osób zainteresowanych lub do publicznej wiadomości informacji o wystąpieniu choroby zakaźnej lub mogącym wystąpić bezpośrednim zagrożeniu epidemiologicznym dla ludzi lub zwierząt,</w:t>
      </w:r>
    </w:p>
    <w:p w14:paraId="2421AE11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prowadzenie współpracy z organizacjami rolniczymi w zakresie hodowli zwierząt gospodarskich,</w:t>
      </w:r>
    </w:p>
    <w:p w14:paraId="213435BA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przygotowanie programu i zapewnianie opieki bezdomnym zwierzętom,</w:t>
      </w:r>
    </w:p>
    <w:p w14:paraId="3271D121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budowa, utrzymanie i eksploatacja grzebowisk i miejsc spalenia zwłok zwierzęcych lub ich części,</w:t>
      </w:r>
    </w:p>
    <w:p w14:paraId="367FD82A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wydawanie zezwoleń na utrzymanie psów ujętych w wykazie ras psów agresywnych.</w:t>
      </w:r>
    </w:p>
    <w:p w14:paraId="20F5CA49" w14:textId="619499A6" w:rsidR="003345E0" w:rsidRPr="003345E0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realizacja zadań wynikających z Ustawy z dnia 21 sierpnia 1997 r. o ochronie zwierząt.                                                                                                                                      </w:t>
      </w:r>
    </w:p>
    <w:p w14:paraId="105E265E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b/>
          <w:bCs/>
          <w:lang w:eastAsia="zh-CN"/>
        </w:rPr>
      </w:pPr>
    </w:p>
    <w:p w14:paraId="02432300" w14:textId="77777777" w:rsidR="00F3686D" w:rsidRDefault="00F3686D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b/>
          <w:bCs/>
          <w:lang w:eastAsia="zh-CN"/>
        </w:rPr>
      </w:pPr>
    </w:p>
    <w:p w14:paraId="06F2A172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b/>
          <w:bCs/>
          <w:lang w:eastAsia="zh-CN"/>
        </w:rPr>
        <w:lastRenderedPageBreak/>
        <w:t>W zakresie ochrony środowiska:</w:t>
      </w:r>
    </w:p>
    <w:p w14:paraId="484AB512" w14:textId="77777777" w:rsidR="0096660B" w:rsidRPr="0096660B" w:rsidRDefault="003345E0" w:rsidP="0096660B">
      <w:pPr>
        <w:numPr>
          <w:ilvl w:val="0"/>
          <w:numId w:val="21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ewidencjonowanie wyrobów azbestowych, realizacja programu usuwania azbestu i poszukiwanie źródeł dofinansowania usuwania wyrobów azbestowych,</w:t>
      </w:r>
    </w:p>
    <w:p w14:paraId="12A6E92E" w14:textId="75113E51" w:rsidR="003345E0" w:rsidRPr="003345E0" w:rsidRDefault="003345E0" w:rsidP="0096660B">
      <w:pPr>
        <w:numPr>
          <w:ilvl w:val="0"/>
          <w:numId w:val="21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realizacja programu walki z Barszczem Sosnowskiego.</w:t>
      </w:r>
    </w:p>
    <w:p w14:paraId="284C3C4A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</w:p>
    <w:p w14:paraId="0FB1ADAA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b/>
          <w:bCs/>
          <w:lang w:eastAsia="zh-CN"/>
        </w:rPr>
        <w:t xml:space="preserve">Inne zadania: </w:t>
      </w:r>
    </w:p>
    <w:p w14:paraId="5DD3F2B9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nadzór, utrzymanie placów zabaw;</w:t>
      </w:r>
    </w:p>
    <w:p w14:paraId="43261E7A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realizacja funduszu sołeckiego z zakresu realizacji zadań,</w:t>
      </w:r>
    </w:p>
    <w:p w14:paraId="68A54179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wykonywanie innych poleceń powierzanych przez Kierownika Wydziału,</w:t>
      </w:r>
    </w:p>
    <w:p w14:paraId="559C005F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archiwizacja dokumentów,</w:t>
      </w:r>
    </w:p>
    <w:p w14:paraId="624F53DD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opracowywanie projektów uchwał z prowadzonego zakresu,</w:t>
      </w:r>
    </w:p>
    <w:p w14:paraId="7256E743" w14:textId="185131DC" w:rsidR="003345E0" w:rsidRPr="003345E0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color w:val="140601"/>
          <w:lang w:eastAsia="zh-CN"/>
        </w:rPr>
        <w:t>przygotowanie sprawozdań z powierzonych prac między innymi GUS.</w:t>
      </w:r>
    </w:p>
    <w:p w14:paraId="42024C98" w14:textId="77777777" w:rsidR="005360BD" w:rsidRPr="0096660B" w:rsidRDefault="005360BD" w:rsidP="005360BD">
      <w:pPr>
        <w:pStyle w:val="Tekstpodstawowy"/>
        <w:ind w:left="284" w:hanging="284"/>
        <w:rPr>
          <w:rFonts w:cs="Times New Roman"/>
          <w:sz w:val="22"/>
          <w:szCs w:val="22"/>
        </w:rPr>
      </w:pPr>
    </w:p>
    <w:p w14:paraId="2590FD7B" w14:textId="77777777" w:rsidR="00A229CD" w:rsidRPr="0096660B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96660B">
        <w:rPr>
          <w:rFonts w:ascii="Garamond" w:hAnsi="Garamond"/>
          <w:b/>
        </w:rPr>
        <w:t>Wymagane dokumenty.</w:t>
      </w:r>
    </w:p>
    <w:p w14:paraId="46592E3A" w14:textId="0D551E97" w:rsidR="00A229CD" w:rsidRPr="0096660B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Kwestionariusz</w:t>
      </w:r>
      <w:r w:rsidR="00BE626E" w:rsidRPr="0096660B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96660B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Życiorys (CV)</w:t>
      </w:r>
      <w:r w:rsidR="0007150E" w:rsidRPr="0096660B">
        <w:rPr>
          <w:rFonts w:ascii="Garamond" w:hAnsi="Garamond"/>
        </w:rPr>
        <w:t>.</w:t>
      </w:r>
    </w:p>
    <w:p w14:paraId="084C29E6" w14:textId="77777777" w:rsidR="00A229CD" w:rsidRPr="0096660B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List motywacyjny.</w:t>
      </w:r>
    </w:p>
    <w:p w14:paraId="6CF01A4B" w14:textId="77777777" w:rsidR="00A229CD" w:rsidRPr="0096660B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96660B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96660B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Należy złożyć oświadczenie stwierdzające, że:</w:t>
      </w:r>
    </w:p>
    <w:p w14:paraId="5DD59768" w14:textId="77777777" w:rsidR="00A229CD" w:rsidRPr="0096660B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96660B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96660B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96660B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0FF26B9A" w:rsidR="00A229CD" w:rsidRPr="0096660B" w:rsidRDefault="00BE4930">
      <w:p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Kwestionariusz osoby ubiegającej się o zatrudnienie</w:t>
      </w:r>
      <w:r w:rsidR="00714562" w:rsidRPr="0096660B">
        <w:rPr>
          <w:rFonts w:ascii="Garamond" w:hAnsi="Garamond"/>
        </w:rPr>
        <w:t xml:space="preserve"> (pkt 1)</w:t>
      </w:r>
      <w:r w:rsidR="00337A1F" w:rsidRPr="0096660B">
        <w:rPr>
          <w:rFonts w:ascii="Garamond" w:hAnsi="Garamond"/>
        </w:rPr>
        <w:t>, zawierający oświadczenia, o których mowa w pkt 6,</w:t>
      </w:r>
      <w:r w:rsidRPr="0096660B">
        <w:rPr>
          <w:rFonts w:ascii="Garamond" w:hAnsi="Garamond"/>
        </w:rPr>
        <w:t xml:space="preserve"> </w:t>
      </w:r>
      <w:r w:rsidR="00526036" w:rsidRPr="0096660B">
        <w:rPr>
          <w:rFonts w:ascii="Garamond" w:hAnsi="Garamond"/>
        </w:rPr>
        <w:t>należy</w:t>
      </w:r>
      <w:r w:rsidR="00BE626E" w:rsidRPr="0096660B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96660B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96660B" w:rsidRDefault="00BE626E">
      <w:p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 xml:space="preserve">Każdy dokument powinien być opatrzony własnoręcznym podpisem kandydata. </w:t>
      </w:r>
    </w:p>
    <w:p w14:paraId="7C273269" w14:textId="77777777" w:rsidR="00A229CD" w:rsidRPr="0096660B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06C5EDC5" w14:textId="55068C86" w:rsidR="00A229CD" w:rsidRPr="0096660B" w:rsidRDefault="00BE626E">
      <w:p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 xml:space="preserve">Kopie dokumentów złożonych w </w:t>
      </w:r>
      <w:r w:rsidR="005A7042" w:rsidRPr="0096660B">
        <w:rPr>
          <w:rFonts w:ascii="Garamond" w:hAnsi="Garamond"/>
        </w:rPr>
        <w:t xml:space="preserve">toku rekrutacji </w:t>
      </w:r>
      <w:r w:rsidRPr="0096660B">
        <w:rPr>
          <w:rFonts w:ascii="Garamond" w:hAnsi="Garamond"/>
        </w:rPr>
        <w:t xml:space="preserve">muszą być poświadczone przez kandydata za zgodność 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078C7A36" w14:textId="77777777" w:rsidR="00714562" w:rsidRPr="005F32CA" w:rsidRDefault="00714562" w:rsidP="0007150E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723F4959" w14:textId="77777777" w:rsidR="00A229CD" w:rsidRPr="005F32CA" w:rsidRDefault="00A229CD">
      <w:pPr>
        <w:spacing w:after="0"/>
        <w:rPr>
          <w:rFonts w:ascii="Garamond" w:hAnsi="Garamond"/>
        </w:rPr>
      </w:pP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przygotowawczą.</w:t>
      </w:r>
    </w:p>
    <w:p w14:paraId="5A51E169" w14:textId="77777777" w:rsidR="00A229CD" w:rsidRDefault="00BE626E" w:rsidP="0096660B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458554D6" w14:textId="5DFF8A70" w:rsidR="009906BD" w:rsidRPr="005F32CA" w:rsidRDefault="009906BD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Możliwość awansu.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D1D9B6F" w14:textId="0465528A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Wskaźnik zatrudnienia osób niepełnosprawnych w Urzędzie Miejskim w Pyrzycach </w:t>
      </w:r>
      <w:r w:rsidRPr="005F32CA">
        <w:rPr>
          <w:rFonts w:ascii="Garamond" w:hAnsi="Garamond"/>
        </w:rPr>
        <w:br/>
        <w:t xml:space="preserve">w miesiącu poprzedzającym datę upublicznienia niniejszego ogłoszenia w rozumieniu przepisów </w:t>
      </w:r>
      <w:r w:rsidR="00F3686D">
        <w:rPr>
          <w:rFonts w:ascii="Garamond" w:hAnsi="Garamond"/>
        </w:rPr>
        <w:br/>
      </w:r>
      <w:r w:rsidRPr="005F32CA">
        <w:rPr>
          <w:rFonts w:ascii="Garamond" w:hAnsi="Garamond"/>
        </w:rPr>
        <w:t>o rehabilitacji zawodowej i społecznej oraz zatrudnieniu osób niepeł</w:t>
      </w:r>
      <w:r w:rsidR="00EE0DCC" w:rsidRPr="005F32CA">
        <w:rPr>
          <w:rFonts w:ascii="Garamond" w:hAnsi="Garamond"/>
        </w:rPr>
        <w:t xml:space="preserve">nosprawnych w miesiącu </w:t>
      </w:r>
      <w:r w:rsidR="00F3686D">
        <w:rPr>
          <w:rFonts w:ascii="Garamond" w:hAnsi="Garamond"/>
        </w:rPr>
        <w:t>kwietniu</w:t>
      </w:r>
      <w:r w:rsidR="0027264A">
        <w:rPr>
          <w:rFonts w:ascii="Garamond" w:hAnsi="Garamond"/>
        </w:rPr>
        <w:t xml:space="preserve"> </w:t>
      </w:r>
      <w:r w:rsidR="00F3686D">
        <w:rPr>
          <w:rFonts w:ascii="Garamond" w:hAnsi="Garamond"/>
        </w:rPr>
        <w:br/>
      </w:r>
      <w:r w:rsidR="0027264A">
        <w:rPr>
          <w:rFonts w:ascii="Garamond" w:hAnsi="Garamond"/>
        </w:rPr>
        <w:t>202</w:t>
      </w:r>
      <w:r w:rsidR="000875F7">
        <w:rPr>
          <w:rFonts w:ascii="Garamond" w:hAnsi="Garamond"/>
        </w:rPr>
        <w:t>3</w:t>
      </w:r>
      <w:r w:rsidR="0027264A">
        <w:rPr>
          <w:rFonts w:ascii="Garamond" w:hAnsi="Garamond"/>
        </w:rPr>
        <w:t xml:space="preserve"> r.</w:t>
      </w:r>
      <w:r w:rsidRPr="005F32CA">
        <w:rPr>
          <w:rFonts w:ascii="Garamond" w:hAnsi="Garamond"/>
        </w:rPr>
        <w:t xml:space="preserve"> przekracza 6%.</w:t>
      </w:r>
    </w:p>
    <w:p w14:paraId="63E0B0F0" w14:textId="0F37BB55" w:rsidR="00A229CD" w:rsidRDefault="0027264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 w14:paraId="4F6C77AB" w14:textId="77777777" w:rsidR="0027264A" w:rsidRPr="005F32CA" w:rsidRDefault="0027264A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1A559CF5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</w:t>
      </w:r>
      <w:r w:rsidR="00893318">
        <w:rPr>
          <w:rFonts w:ascii="Garamond" w:hAnsi="Garamond"/>
        </w:rPr>
        <w:t xml:space="preserve">rzekraczalnym terminie do dnia </w:t>
      </w:r>
      <w:r w:rsidR="007C7DC4">
        <w:rPr>
          <w:rFonts w:ascii="Garamond" w:hAnsi="Garamond"/>
        </w:rPr>
        <w:t>23.05.2023 r.</w:t>
      </w:r>
      <w:r w:rsidR="00E5641B" w:rsidRPr="005F32CA">
        <w:rPr>
          <w:rFonts w:ascii="Garamond" w:hAnsi="Garamond"/>
        </w:rPr>
        <w:t xml:space="preserve"> do godz. 1</w:t>
      </w:r>
      <w:r w:rsidR="000875F7">
        <w:rPr>
          <w:rFonts w:ascii="Garamond" w:hAnsi="Garamond"/>
        </w:rPr>
        <w:t>4</w:t>
      </w:r>
      <w:r w:rsidR="00E5641B" w:rsidRPr="005F32CA">
        <w:rPr>
          <w:rFonts w:ascii="Garamond" w:hAnsi="Garamond"/>
        </w:rPr>
        <w:t>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04C71659" w:rsidR="00A229CD" w:rsidRPr="00F3686D" w:rsidRDefault="00BE626E">
      <w:pPr>
        <w:spacing w:after="0"/>
        <w:jc w:val="both"/>
        <w:rPr>
          <w:i/>
        </w:rPr>
      </w:pPr>
      <w:r w:rsidRPr="005F32CA">
        <w:rPr>
          <w:rFonts w:ascii="Garamond" w:hAnsi="Garamond"/>
          <w:i/>
        </w:rPr>
        <w:t>„ Zarządzenie Nr</w:t>
      </w:r>
      <w:r w:rsidR="00E5641B" w:rsidRPr="005F32CA">
        <w:rPr>
          <w:rFonts w:ascii="Garamond" w:hAnsi="Garamond"/>
          <w:i/>
        </w:rPr>
        <w:t xml:space="preserve"> </w:t>
      </w:r>
      <w:r w:rsidR="007C7DC4">
        <w:rPr>
          <w:rFonts w:ascii="Garamond" w:hAnsi="Garamond"/>
          <w:i/>
        </w:rPr>
        <w:t>1176</w:t>
      </w:r>
      <w:r w:rsidR="00FE7C47">
        <w:rPr>
          <w:rFonts w:ascii="Garamond" w:hAnsi="Garamond"/>
          <w:i/>
        </w:rPr>
        <w:t>/202</w:t>
      </w:r>
      <w:r w:rsidR="000875F7">
        <w:rPr>
          <w:rFonts w:ascii="Garamond" w:hAnsi="Garamond"/>
          <w:i/>
        </w:rPr>
        <w:t>3</w:t>
      </w:r>
      <w:r w:rsidR="00FE7C47">
        <w:rPr>
          <w:rFonts w:ascii="Garamond" w:hAnsi="Garamond"/>
          <w:i/>
        </w:rPr>
        <w:t xml:space="preserve"> Burmistrza Pyrzyc z dnia </w:t>
      </w:r>
      <w:r w:rsidR="000875F7">
        <w:rPr>
          <w:rFonts w:ascii="Garamond" w:hAnsi="Garamond"/>
          <w:i/>
        </w:rPr>
        <w:t xml:space="preserve"> </w:t>
      </w:r>
      <w:r w:rsidR="007C7DC4">
        <w:rPr>
          <w:rFonts w:ascii="Garamond" w:hAnsi="Garamond"/>
          <w:i/>
        </w:rPr>
        <w:t>08.05.</w:t>
      </w:r>
      <w:r w:rsidR="000875F7">
        <w:rPr>
          <w:rFonts w:ascii="Garamond" w:hAnsi="Garamond"/>
          <w:i/>
        </w:rPr>
        <w:t>2023 r</w:t>
      </w:r>
      <w:r w:rsidRPr="005F32CA">
        <w:rPr>
          <w:rFonts w:ascii="Garamond" w:hAnsi="Garamond"/>
          <w:i/>
        </w:rPr>
        <w:t xml:space="preserve">. w sprawie ogłoszenia naboru na stanowisko urzędnicze </w:t>
      </w:r>
      <w:r w:rsidR="00B74708" w:rsidRPr="005F32CA">
        <w:rPr>
          <w:rFonts w:ascii="Garamond" w:hAnsi="Garamond"/>
          <w:i/>
        </w:rPr>
        <w:t>Młodszego r</w:t>
      </w:r>
      <w:r w:rsidRPr="005F32CA">
        <w:rPr>
          <w:rFonts w:ascii="Garamond" w:hAnsi="Garamond"/>
          <w:i/>
        </w:rPr>
        <w:t xml:space="preserve">eferenta ds. </w:t>
      </w:r>
      <w:r w:rsidR="00F3686D" w:rsidRPr="00F3686D">
        <w:rPr>
          <w:rFonts w:ascii="Garamond" w:hAnsi="Garamond"/>
          <w:i/>
        </w:rPr>
        <w:t>rolnictwa, usuwania wyrobów azbestowych i Barszczu Sosnowskiego, bezdomności zwierząt oraz zwrotu podatku akcyzowego</w:t>
      </w:r>
      <w:r w:rsidR="00F3686D">
        <w:rPr>
          <w:rFonts w:ascii="Garamond" w:hAnsi="Garamond"/>
          <w:i/>
        </w:rPr>
        <w:t xml:space="preserve"> w Wydziale Gospodarki Komunalnej, Środowiska i Rolnictwa </w:t>
      </w:r>
      <w:r w:rsidRPr="00F3686D">
        <w:rPr>
          <w:rFonts w:ascii="Garamond" w:hAnsi="Garamond"/>
          <w:i/>
        </w:rPr>
        <w:t xml:space="preserve">Urzędu Miejskiego </w:t>
      </w:r>
      <w:r w:rsidR="00F3686D">
        <w:rPr>
          <w:rFonts w:ascii="Garamond" w:hAnsi="Garamond"/>
          <w:i/>
        </w:rPr>
        <w:br/>
      </w:r>
      <w:r w:rsidRPr="00F3686D">
        <w:rPr>
          <w:rFonts w:ascii="Garamond" w:hAnsi="Garamond"/>
          <w:i/>
        </w:rPr>
        <w:t>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78936A34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Rozstrzygnięcie naboru nastąpi do dnia</w:t>
      </w:r>
      <w:r w:rsidR="007C7DC4">
        <w:rPr>
          <w:rFonts w:ascii="Garamond" w:hAnsi="Garamond"/>
        </w:rPr>
        <w:t xml:space="preserve"> 31.05.</w:t>
      </w:r>
      <w:bookmarkStart w:id="0" w:name="_GoBack"/>
      <w:bookmarkEnd w:id="0"/>
      <w:r w:rsidRPr="005F32CA">
        <w:rPr>
          <w:rFonts w:ascii="Garamond" w:hAnsi="Garamond"/>
        </w:rPr>
        <w:t>202</w:t>
      </w:r>
      <w:r w:rsidR="000875F7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Komisja konkursowa przeprowadzi 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telefonicznie po nr. 91 397 03 18.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7F7D9FE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A72D763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02BDE34F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9C60838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D3620DD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097AAEF" w14:textId="77777777" w:rsidR="009906BD" w:rsidRPr="005F32CA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CED4B84" w14:textId="77777777" w:rsidR="000875F7" w:rsidRDefault="000875F7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676CEE2" w14:textId="77777777" w:rsidR="000875F7" w:rsidRDefault="000875F7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67ED63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00839D22" w:rsidR="00A229CD" w:rsidRPr="00F3686D" w:rsidRDefault="00BE626E">
      <w:pPr>
        <w:spacing w:after="120"/>
        <w:ind w:firstLine="708"/>
        <w:jc w:val="both"/>
        <w:rPr>
          <w:sz w:val="18"/>
          <w:szCs w:val="18"/>
        </w:rPr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>wadzeniem naboru na stanowisko Młodszego r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eferenta ds</w:t>
      </w:r>
      <w:r w:rsidRPr="00F3686D">
        <w:rPr>
          <w:rFonts w:ascii="Garamond" w:hAnsi="Garamond"/>
          <w:b/>
          <w:sz w:val="18"/>
          <w:szCs w:val="18"/>
        </w:rPr>
        <w:t xml:space="preserve">. </w:t>
      </w:r>
      <w:r w:rsidR="00F3686D" w:rsidRPr="00F3686D">
        <w:rPr>
          <w:rFonts w:ascii="Garamond" w:hAnsi="Garamond"/>
          <w:b/>
          <w:sz w:val="18"/>
          <w:szCs w:val="18"/>
        </w:rPr>
        <w:t>rolnictwa, usuwania wyrobów azbestowych i Barszczu Sosnowskiego, bezdomności zwierząt oraz zwrotu podatku akcyzowego</w:t>
      </w:r>
      <w:r w:rsidR="00F3686D" w:rsidRPr="00F3686D">
        <w:rPr>
          <w:rFonts w:ascii="Garamond" w:hAnsi="Garamond"/>
          <w:b/>
          <w:sz w:val="18"/>
          <w:szCs w:val="18"/>
        </w:rPr>
        <w:br/>
      </w:r>
      <w:r w:rsidR="0096660B" w:rsidRPr="00F3686D">
        <w:rPr>
          <w:rFonts w:ascii="Garamond" w:hAnsi="Garamond"/>
          <w:b/>
          <w:sz w:val="18"/>
          <w:szCs w:val="18"/>
        </w:rPr>
        <w:t>w Wydziale Gospodarki Komunalnej, Środowiska i Rolnictwa</w:t>
      </w:r>
      <w:r w:rsidRPr="00F3686D">
        <w:rPr>
          <w:rFonts w:ascii="Garamond" w:hAnsi="Garamond"/>
          <w:sz w:val="18"/>
          <w:szCs w:val="18"/>
        </w:rPr>
        <w:t xml:space="preserve"> 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4A9CF3D6" w:rsidR="00A229CD" w:rsidRDefault="00BE626E" w:rsidP="00F3686D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naborze na stanowisko </w:t>
            </w:r>
            <w:r w:rsidR="0092181C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Młodszego r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eferenta 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="00F3686D" w:rsidRPr="00F3686D">
              <w:rPr>
                <w:rFonts w:ascii="Garamond" w:hAnsi="Garamond"/>
                <w:b/>
                <w:sz w:val="16"/>
                <w:szCs w:val="16"/>
              </w:rPr>
              <w:t>rolnictwa, usuwania wyrobów azbestowych i Barszczu Sosnowskiego, bezdomności zwierząt oraz zwrotu podatku akcyzowego</w:t>
            </w:r>
            <w:r w:rsidR="00F3686D">
              <w:rPr>
                <w:rFonts w:ascii="Garamond" w:hAnsi="Garamond"/>
                <w:b/>
              </w:rPr>
              <w:br/>
            </w:r>
            <w:r w:rsidR="0096660B">
              <w:rPr>
                <w:rFonts w:ascii="Garamond" w:hAnsi="Garamond"/>
                <w:sz w:val="18"/>
                <w:szCs w:val="18"/>
              </w:rPr>
              <w:t xml:space="preserve">w Wydziale Gospodarki Komunalnej, Środowiska i Rolnictwa </w:t>
            </w:r>
            <w:r>
              <w:rPr>
                <w:rFonts w:ascii="Garamond" w:hAnsi="Garamond"/>
                <w:sz w:val="18"/>
                <w:szCs w:val="18"/>
              </w:rPr>
              <w:t>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B10FB" w14:textId="77777777" w:rsidR="00D47492" w:rsidRDefault="00D47492">
      <w:pPr>
        <w:spacing w:after="0"/>
      </w:pPr>
      <w:r>
        <w:separator/>
      </w:r>
    </w:p>
  </w:endnote>
  <w:endnote w:type="continuationSeparator" w:id="0">
    <w:p w14:paraId="07351811" w14:textId="77777777" w:rsidR="00D47492" w:rsidRDefault="00D47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69A9C" w14:textId="77777777" w:rsidR="00D47492" w:rsidRDefault="00D4749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4B5B9A" w14:textId="77777777" w:rsidR="00D47492" w:rsidRDefault="00D474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7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4"/>
  </w:num>
  <w:num w:numId="5">
    <w:abstractNumId w:val="6"/>
  </w:num>
  <w:num w:numId="6">
    <w:abstractNumId w:val="17"/>
  </w:num>
  <w:num w:numId="7">
    <w:abstractNumId w:val="10"/>
  </w:num>
  <w:num w:numId="8">
    <w:abstractNumId w:val="15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12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7150E"/>
    <w:rsid w:val="000875F7"/>
    <w:rsid w:val="000D502B"/>
    <w:rsid w:val="00127265"/>
    <w:rsid w:val="00166B14"/>
    <w:rsid w:val="001A0874"/>
    <w:rsid w:val="0027264A"/>
    <w:rsid w:val="0027716C"/>
    <w:rsid w:val="002909CF"/>
    <w:rsid w:val="00294145"/>
    <w:rsid w:val="002C55C1"/>
    <w:rsid w:val="003345E0"/>
    <w:rsid w:val="00337A1F"/>
    <w:rsid w:val="003565DC"/>
    <w:rsid w:val="003A163D"/>
    <w:rsid w:val="00403979"/>
    <w:rsid w:val="00413DEF"/>
    <w:rsid w:val="00427A77"/>
    <w:rsid w:val="00496695"/>
    <w:rsid w:val="004D0FD3"/>
    <w:rsid w:val="00526036"/>
    <w:rsid w:val="005360BD"/>
    <w:rsid w:val="00536204"/>
    <w:rsid w:val="005A7042"/>
    <w:rsid w:val="005E4727"/>
    <w:rsid w:val="005F32CA"/>
    <w:rsid w:val="00603AEA"/>
    <w:rsid w:val="0067247B"/>
    <w:rsid w:val="006A2A5C"/>
    <w:rsid w:val="00714562"/>
    <w:rsid w:val="007408B2"/>
    <w:rsid w:val="007C7DC4"/>
    <w:rsid w:val="00893318"/>
    <w:rsid w:val="008A595C"/>
    <w:rsid w:val="008E72C7"/>
    <w:rsid w:val="0092181C"/>
    <w:rsid w:val="00946E98"/>
    <w:rsid w:val="00963DBE"/>
    <w:rsid w:val="0096660B"/>
    <w:rsid w:val="009906BD"/>
    <w:rsid w:val="00A10ACE"/>
    <w:rsid w:val="00A229CD"/>
    <w:rsid w:val="00A2638B"/>
    <w:rsid w:val="00A27B59"/>
    <w:rsid w:val="00AB742D"/>
    <w:rsid w:val="00B27F66"/>
    <w:rsid w:val="00B434EF"/>
    <w:rsid w:val="00B74708"/>
    <w:rsid w:val="00BE4930"/>
    <w:rsid w:val="00BE626E"/>
    <w:rsid w:val="00BE631C"/>
    <w:rsid w:val="00C00791"/>
    <w:rsid w:val="00C00891"/>
    <w:rsid w:val="00C03200"/>
    <w:rsid w:val="00C41207"/>
    <w:rsid w:val="00C55605"/>
    <w:rsid w:val="00D20BDC"/>
    <w:rsid w:val="00D35C05"/>
    <w:rsid w:val="00D4736E"/>
    <w:rsid w:val="00D47492"/>
    <w:rsid w:val="00D731EB"/>
    <w:rsid w:val="00DB066B"/>
    <w:rsid w:val="00E5641B"/>
    <w:rsid w:val="00E778D7"/>
    <w:rsid w:val="00EE0DCC"/>
    <w:rsid w:val="00F359A5"/>
    <w:rsid w:val="00F3686D"/>
    <w:rsid w:val="00F641D9"/>
    <w:rsid w:val="00FA3B4B"/>
    <w:rsid w:val="00FB2D4B"/>
    <w:rsid w:val="00FC2791"/>
    <w:rsid w:val="00FE7C4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WW8Num2z2">
    <w:name w:val="WW8Num2z2"/>
    <w:rsid w:val="003345E0"/>
    <w:rPr>
      <w:rFonts w:ascii="Bookman Old Style" w:eastAsia="Lucida Sans Unicode" w:hAnsi="Bookman Old Style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2526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8</cp:revision>
  <cp:lastPrinted>2023-05-02T08:10:00Z</cp:lastPrinted>
  <dcterms:created xsi:type="dcterms:W3CDTF">2023-04-26T08:40:00Z</dcterms:created>
  <dcterms:modified xsi:type="dcterms:W3CDTF">2023-05-08T06:47:00Z</dcterms:modified>
</cp:coreProperties>
</file>